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D664" w14:textId="77777777" w:rsidR="006D1465" w:rsidRPr="002D5839" w:rsidRDefault="0009765C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D5839">
        <w:rPr>
          <w:rFonts w:asciiTheme="majorHAnsi" w:hAnsiTheme="majorHAnsi"/>
          <w:noProof/>
          <w:sz w:val="18"/>
          <w:szCs w:val="18"/>
          <w:lang w:eastAsia="pl-PL"/>
        </w:rPr>
        <w:drawing>
          <wp:inline distT="0" distB="0" distL="0" distR="0" wp14:anchorId="444CB47D" wp14:editId="4DB4F79A">
            <wp:extent cx="1419367" cy="1241946"/>
            <wp:effectExtent l="0" t="0" r="0" b="0"/>
            <wp:docPr id="1" name="Obraz 1" descr="C:\Users\f781547\AppData\Local\Temp\notesD716FB\~751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781547\AppData\Local\Temp\notesD716FB\~7518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50" cy="12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9359" w14:textId="77777777" w:rsidR="00A84967" w:rsidRPr="002D5839" w:rsidRDefault="00BF4D8A" w:rsidP="00134D4B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2D5839">
        <w:rPr>
          <w:rFonts w:asciiTheme="majorHAnsi" w:hAnsiTheme="majorHAnsi"/>
          <w:sz w:val="16"/>
          <w:szCs w:val="16"/>
        </w:rPr>
        <w:t>„ZATWIERDZAM”</w:t>
      </w:r>
    </w:p>
    <w:p w14:paraId="4E2E68B7" w14:textId="77777777" w:rsidR="002D5839" w:rsidRPr="002D5839" w:rsidRDefault="002D5839" w:rsidP="00134D4B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2D5839">
        <w:rPr>
          <w:rFonts w:asciiTheme="majorHAnsi" w:hAnsiTheme="majorHAnsi"/>
          <w:sz w:val="16"/>
          <w:szCs w:val="16"/>
        </w:rPr>
        <w:t xml:space="preserve">Kierownik Posterunku Policji </w:t>
      </w:r>
    </w:p>
    <w:p w14:paraId="657414D6" w14:textId="77777777" w:rsidR="002D5839" w:rsidRPr="002D5839" w:rsidRDefault="002D5839" w:rsidP="00134D4B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2D5839">
        <w:rPr>
          <w:rFonts w:asciiTheme="majorHAnsi" w:hAnsiTheme="majorHAnsi"/>
          <w:sz w:val="16"/>
          <w:szCs w:val="16"/>
        </w:rPr>
        <w:t>w Tyszowcach</w:t>
      </w:r>
    </w:p>
    <w:p w14:paraId="31504636" w14:textId="77777777" w:rsidR="002D5839" w:rsidRPr="002D5839" w:rsidRDefault="002D5839" w:rsidP="00134D4B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2D5839">
        <w:rPr>
          <w:rFonts w:asciiTheme="majorHAnsi" w:hAnsiTheme="majorHAnsi"/>
          <w:sz w:val="16"/>
          <w:szCs w:val="16"/>
        </w:rPr>
        <w:t xml:space="preserve">st. </w:t>
      </w:r>
      <w:proofErr w:type="spellStart"/>
      <w:r w:rsidRPr="002D5839">
        <w:rPr>
          <w:rFonts w:asciiTheme="majorHAnsi" w:hAnsiTheme="majorHAnsi"/>
          <w:sz w:val="16"/>
          <w:szCs w:val="16"/>
        </w:rPr>
        <w:t>asp</w:t>
      </w:r>
      <w:proofErr w:type="spellEnd"/>
      <w:r w:rsidRPr="002D5839">
        <w:rPr>
          <w:rFonts w:asciiTheme="majorHAnsi" w:hAnsiTheme="majorHAnsi"/>
          <w:sz w:val="16"/>
          <w:szCs w:val="16"/>
        </w:rPr>
        <w:t>. Marta Margol</w:t>
      </w:r>
    </w:p>
    <w:p w14:paraId="6FA251BE" w14:textId="77777777" w:rsidR="00BF4D8A" w:rsidRPr="002D5839" w:rsidRDefault="00BF4D8A" w:rsidP="00134D4B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2D5839">
        <w:rPr>
          <w:rFonts w:asciiTheme="majorHAnsi" w:hAnsiTheme="majorHAnsi"/>
          <w:sz w:val="16"/>
          <w:szCs w:val="16"/>
        </w:rPr>
        <w:t>/ na oryginale właściwy podpis/</w:t>
      </w:r>
    </w:p>
    <w:p w14:paraId="4126D4D8" w14:textId="77777777" w:rsidR="00BF4D8A" w:rsidRDefault="00BF4D8A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09C02ED3" w14:textId="77777777" w:rsidR="00134D4B" w:rsidRPr="002D5839" w:rsidRDefault="00134D4B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2CD10BA7" w14:textId="77777777" w:rsidR="00134D4B" w:rsidRDefault="00134D4B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80BCA5" w14:textId="46110747" w:rsidR="002D5839" w:rsidRPr="002D5839" w:rsidRDefault="002D5839" w:rsidP="00463BB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2D5839">
        <w:rPr>
          <w:rFonts w:asciiTheme="majorHAnsi" w:hAnsiTheme="majorHAnsi"/>
          <w:b/>
          <w:sz w:val="18"/>
          <w:szCs w:val="18"/>
        </w:rPr>
        <w:t>Informacja dotycząca  realizacji planu</w:t>
      </w:r>
      <w:r w:rsidR="00463BBB">
        <w:rPr>
          <w:rFonts w:asciiTheme="majorHAnsi" w:hAnsiTheme="majorHAnsi"/>
          <w:b/>
          <w:sz w:val="18"/>
          <w:szCs w:val="18"/>
        </w:rPr>
        <w:t xml:space="preserve"> d</w:t>
      </w:r>
      <w:r w:rsidRPr="002D5839">
        <w:rPr>
          <w:rFonts w:asciiTheme="majorHAnsi" w:hAnsiTheme="majorHAnsi"/>
          <w:b/>
          <w:sz w:val="18"/>
          <w:szCs w:val="18"/>
        </w:rPr>
        <w:t xml:space="preserve">ziałania priorytetowego dla rejonu służbowego – numer </w:t>
      </w:r>
      <w:r w:rsidR="00B1124E">
        <w:rPr>
          <w:rFonts w:asciiTheme="majorHAnsi" w:hAnsiTheme="majorHAnsi"/>
          <w:b/>
          <w:sz w:val="18"/>
          <w:szCs w:val="18"/>
        </w:rPr>
        <w:t>2</w:t>
      </w:r>
    </w:p>
    <w:p w14:paraId="3568C2FC" w14:textId="3C523135" w:rsidR="00BF4D8A" w:rsidRDefault="002D5839" w:rsidP="00463BB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2D5839">
        <w:rPr>
          <w:rFonts w:asciiTheme="majorHAnsi" w:hAnsiTheme="majorHAnsi"/>
          <w:b/>
          <w:sz w:val="18"/>
          <w:szCs w:val="18"/>
        </w:rPr>
        <w:t>Posterunku Policji w Tyszowcach</w:t>
      </w:r>
      <w:r w:rsidR="00463BBB">
        <w:rPr>
          <w:rFonts w:asciiTheme="majorHAnsi" w:hAnsiTheme="majorHAnsi"/>
          <w:b/>
          <w:sz w:val="18"/>
          <w:szCs w:val="18"/>
        </w:rPr>
        <w:t xml:space="preserve"> </w:t>
      </w:r>
      <w:r w:rsidRPr="002D5839">
        <w:rPr>
          <w:rFonts w:asciiTheme="majorHAnsi" w:hAnsiTheme="majorHAnsi"/>
          <w:b/>
          <w:sz w:val="18"/>
          <w:szCs w:val="18"/>
        </w:rPr>
        <w:t>na okres od 01 stycznia 2026 roku do 30 czerwca 2026 roku.</w:t>
      </w:r>
    </w:p>
    <w:p w14:paraId="0F0D0029" w14:textId="77777777" w:rsidR="009E4452" w:rsidRDefault="009E4452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0CBEABB" w14:textId="77777777" w:rsidR="009E4452" w:rsidRPr="002D5839" w:rsidRDefault="009E4452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9F8C680" w14:textId="77777777" w:rsidR="002D5839" w:rsidRPr="00226C40" w:rsidRDefault="00BF4D8A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226C40">
        <w:rPr>
          <w:rFonts w:asciiTheme="majorHAnsi" w:hAnsiTheme="majorHAnsi"/>
          <w:b/>
          <w:sz w:val="18"/>
          <w:szCs w:val="18"/>
        </w:rPr>
        <w:t xml:space="preserve">Charakterystyka zdiagnozowanego zagrożenia w rejonie służbowym: </w:t>
      </w:r>
    </w:p>
    <w:p w14:paraId="47E3E9AD" w14:textId="77777777" w:rsidR="004F7E57" w:rsidRPr="004F7E57" w:rsidRDefault="004F7E57" w:rsidP="004F7E5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F7E57">
        <w:rPr>
          <w:rFonts w:asciiTheme="majorHAnsi" w:hAnsiTheme="majorHAnsi"/>
          <w:sz w:val="18"/>
          <w:szCs w:val="18"/>
        </w:rPr>
        <w:t xml:space="preserve">W skład rejonu służbowego numer </w:t>
      </w:r>
      <w:r w:rsidR="00B1124E">
        <w:rPr>
          <w:rFonts w:asciiTheme="majorHAnsi" w:hAnsiTheme="majorHAnsi"/>
          <w:sz w:val="18"/>
          <w:szCs w:val="18"/>
        </w:rPr>
        <w:t>2</w:t>
      </w:r>
      <w:r w:rsidRPr="004F7E57">
        <w:rPr>
          <w:rFonts w:asciiTheme="majorHAnsi" w:hAnsiTheme="majorHAnsi"/>
          <w:sz w:val="18"/>
          <w:szCs w:val="18"/>
        </w:rPr>
        <w:t xml:space="preserve"> wchodzi miedzy innymi miejscowość </w:t>
      </w:r>
      <w:r w:rsidR="00B1124E">
        <w:rPr>
          <w:rFonts w:asciiTheme="majorHAnsi" w:hAnsiTheme="majorHAnsi"/>
          <w:sz w:val="18"/>
          <w:szCs w:val="18"/>
        </w:rPr>
        <w:t>Rachanie</w:t>
      </w:r>
      <w:r w:rsidRPr="004F7E57">
        <w:rPr>
          <w:rFonts w:asciiTheme="majorHAnsi" w:hAnsiTheme="majorHAnsi"/>
          <w:sz w:val="18"/>
          <w:szCs w:val="18"/>
        </w:rPr>
        <w:t xml:space="preserve">. Zagrożeniem występującym </w:t>
      </w:r>
      <w:r w:rsidR="00B1124E">
        <w:rPr>
          <w:rFonts w:asciiTheme="majorHAnsi" w:hAnsiTheme="majorHAnsi"/>
          <w:sz w:val="18"/>
          <w:szCs w:val="18"/>
        </w:rPr>
        <w:br/>
      </w:r>
      <w:r w:rsidRPr="004F7E57">
        <w:rPr>
          <w:rFonts w:asciiTheme="majorHAnsi" w:hAnsiTheme="majorHAnsi"/>
          <w:sz w:val="18"/>
          <w:szCs w:val="18"/>
        </w:rPr>
        <w:t xml:space="preserve">w tym rejonie jest brak oznaczenia posesji, bądź oznaczenie ich w sposób nieprawidłowy lub nieczytelny. Głównym zagrożeniem wynikającym z powyższego jest wydłużenie czasu oczekiwania na interwencję policji, przyjazdu straży pożarnej lub karetki pogotowia, często zdarza się bowiem, iż policjanci, ratownicy medyczni lub strażacy błądzą </w:t>
      </w:r>
      <w:r w:rsidR="00B1124E">
        <w:rPr>
          <w:rFonts w:asciiTheme="majorHAnsi" w:hAnsiTheme="majorHAnsi"/>
          <w:sz w:val="18"/>
          <w:szCs w:val="18"/>
        </w:rPr>
        <w:br/>
      </w:r>
      <w:r w:rsidRPr="004F7E57">
        <w:rPr>
          <w:rFonts w:asciiTheme="majorHAnsi" w:hAnsiTheme="majorHAnsi"/>
          <w:sz w:val="18"/>
          <w:szCs w:val="18"/>
        </w:rPr>
        <w:t xml:space="preserve">po terenie szukając konkretnego adresu, tracąc tym samym bezcenny czas, który może uratować czyjeś życie. Obecnie miejscowość </w:t>
      </w:r>
      <w:r w:rsidR="00B1124E">
        <w:rPr>
          <w:rFonts w:asciiTheme="majorHAnsi" w:hAnsiTheme="majorHAnsi"/>
          <w:sz w:val="18"/>
          <w:szCs w:val="18"/>
        </w:rPr>
        <w:t>Rachanie</w:t>
      </w:r>
      <w:r w:rsidRPr="004F7E57">
        <w:rPr>
          <w:rFonts w:asciiTheme="majorHAnsi" w:hAnsiTheme="majorHAnsi"/>
          <w:sz w:val="18"/>
          <w:szCs w:val="18"/>
        </w:rPr>
        <w:t xml:space="preserve"> zamieszkuje duże grono osób starszych, niejednokrotnie wymagających pomocy medycznej. Prawidłowe oznaczenie nieruchomości numerem porządkowym ma bardzo duże znaczenie dla usprawnienia działań wszystkich służb, które niejednokrotnie są wzywane do ratowania życia i zdrowia ludzkiego, mienia oraz zapewnienia bezpieczeństwa i porządku publicznego.</w:t>
      </w:r>
    </w:p>
    <w:p w14:paraId="0D887AA3" w14:textId="77777777" w:rsidR="00134D4B" w:rsidRDefault="00134D4B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D586D9" w14:textId="77777777" w:rsidR="002D5839" w:rsidRPr="00134D4B" w:rsidRDefault="0053154B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134D4B">
        <w:rPr>
          <w:rFonts w:asciiTheme="majorHAnsi" w:hAnsiTheme="majorHAnsi"/>
          <w:b/>
          <w:sz w:val="18"/>
          <w:szCs w:val="18"/>
        </w:rPr>
        <w:t>Zakładany cel do osiągnięcia:</w:t>
      </w:r>
    </w:p>
    <w:p w14:paraId="65A2FF2F" w14:textId="77777777" w:rsidR="002D5839" w:rsidRDefault="002D5839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D5839">
        <w:rPr>
          <w:rFonts w:asciiTheme="majorHAnsi" w:hAnsiTheme="majorHAnsi"/>
          <w:sz w:val="18"/>
          <w:szCs w:val="18"/>
        </w:rPr>
        <w:t>Zakładanym celem do osiągniecia będzie doprowadzenie do uświadomienia społeczeństwa jak ważnym i istotnym czynnikiem wpływającym na czas reakcji służb ratowniczych jest prawidłowe oznaczenie swojej posesji. Doprowadzenie do prawidłowego oznaczenia przynajmniej 80 % ujawnionych posesji bez odpowiedniego oznakowania, bądź oznaczonych w sposób nieprawidłowy i nieczytelny.</w:t>
      </w:r>
    </w:p>
    <w:p w14:paraId="39248B70" w14:textId="77777777" w:rsidR="00226C40" w:rsidRPr="002D5839" w:rsidRDefault="00226C40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A06079A" w14:textId="77777777" w:rsidR="002D5839" w:rsidRPr="00463BBB" w:rsidRDefault="00BF4D8A" w:rsidP="00134D4B">
      <w:pPr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463BBB">
        <w:rPr>
          <w:rFonts w:asciiTheme="majorHAnsi" w:hAnsiTheme="majorHAnsi"/>
          <w:b/>
          <w:bCs/>
          <w:sz w:val="18"/>
          <w:szCs w:val="18"/>
        </w:rPr>
        <w:t>Proponowane działania wraz z terminami realizacji poszczególnych etapów/zadań:</w:t>
      </w:r>
    </w:p>
    <w:p w14:paraId="645E7676" w14:textId="77777777" w:rsidR="00226C40" w:rsidRPr="00226C40" w:rsidRDefault="00226C40" w:rsidP="00226C4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Przeprowadzenie wśród mieszkańców rejonu nr </w:t>
      </w:r>
      <w:r w:rsidR="00B1124E">
        <w:rPr>
          <w:rFonts w:asciiTheme="majorHAnsi" w:hAnsiTheme="majorHAnsi"/>
          <w:sz w:val="18"/>
          <w:szCs w:val="18"/>
        </w:rPr>
        <w:t>2</w:t>
      </w:r>
      <w:r w:rsidRPr="00226C40">
        <w:rPr>
          <w:rFonts w:asciiTheme="majorHAnsi" w:hAnsiTheme="majorHAnsi"/>
          <w:sz w:val="18"/>
          <w:szCs w:val="18"/>
        </w:rPr>
        <w:t xml:space="preserve"> działań informacyjnych pt. </w:t>
      </w:r>
      <w:r w:rsidRPr="00226C40">
        <w:rPr>
          <w:rFonts w:asciiTheme="majorHAnsi" w:hAnsiTheme="majorHAnsi"/>
          <w:i/>
          <w:sz w:val="18"/>
          <w:szCs w:val="18"/>
        </w:rPr>
        <w:t>„Bądź widoczny - oznacz swój dom”</w:t>
      </w:r>
      <w:r w:rsidRPr="00226C40">
        <w:rPr>
          <w:rFonts w:asciiTheme="majorHAnsi" w:hAnsiTheme="majorHAnsi"/>
          <w:sz w:val="18"/>
          <w:szCs w:val="18"/>
        </w:rPr>
        <w:t xml:space="preserve"> – 1 stycznia - 30 czerwca 2026 roku.</w:t>
      </w:r>
    </w:p>
    <w:p w14:paraId="16F36CB4" w14:textId="77777777" w:rsidR="00226C40" w:rsidRPr="00226C40" w:rsidRDefault="00226C40" w:rsidP="00226C4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Przygotowanie plakatów oraz ulotek informacyjnych, pt. </w:t>
      </w:r>
      <w:r w:rsidRPr="00226C40">
        <w:rPr>
          <w:rFonts w:asciiTheme="majorHAnsi" w:hAnsiTheme="majorHAnsi"/>
          <w:i/>
          <w:sz w:val="18"/>
          <w:szCs w:val="18"/>
        </w:rPr>
        <w:t>„Bądź widoczny - oznacz swój dom”</w:t>
      </w:r>
      <w:r>
        <w:rPr>
          <w:rFonts w:asciiTheme="majorHAnsi" w:hAnsiTheme="majorHAnsi"/>
          <w:sz w:val="18"/>
          <w:szCs w:val="18"/>
        </w:rPr>
        <w:t xml:space="preserve"> – </w:t>
      </w:r>
      <w:r w:rsidRPr="00226C40">
        <w:rPr>
          <w:rFonts w:asciiTheme="majorHAnsi" w:hAnsiTheme="majorHAnsi"/>
          <w:sz w:val="18"/>
          <w:szCs w:val="18"/>
        </w:rPr>
        <w:t>1 stycznia - 31 marca 2026 roku.</w:t>
      </w:r>
    </w:p>
    <w:p w14:paraId="139DF515" w14:textId="77777777" w:rsidR="00226C40" w:rsidRPr="00226C40" w:rsidRDefault="00226C40" w:rsidP="00226C4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Nawiązanie współpracy z właścicielami sklepów celem umożliwienia, pozostawienia ulotek lub rozwieszenia plakatów informacyjnych poruszających przedmiotowe zagadnienie – 1 stycznia - 30 czerwca 2026 roku </w:t>
      </w:r>
    </w:p>
    <w:p w14:paraId="2DCFE93E" w14:textId="77777777" w:rsidR="00226C40" w:rsidRPr="00226C40" w:rsidRDefault="00226C40" w:rsidP="00226C4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Nawiązanie współpracy z Urzędem </w:t>
      </w:r>
      <w:r w:rsidR="00B1124E">
        <w:rPr>
          <w:rFonts w:asciiTheme="majorHAnsi" w:hAnsiTheme="majorHAnsi"/>
          <w:sz w:val="18"/>
          <w:szCs w:val="18"/>
        </w:rPr>
        <w:t xml:space="preserve">Gminy Rachanie oraz służbami porządkowymi </w:t>
      </w:r>
      <w:r w:rsidRPr="00226C40">
        <w:rPr>
          <w:rFonts w:asciiTheme="majorHAnsi" w:hAnsiTheme="majorHAnsi"/>
          <w:sz w:val="18"/>
          <w:szCs w:val="18"/>
        </w:rPr>
        <w:t xml:space="preserve">i ratunkowymi </w:t>
      </w:r>
      <w:r w:rsidR="00B1124E">
        <w:rPr>
          <w:rFonts w:asciiTheme="majorHAnsi" w:hAnsiTheme="majorHAnsi"/>
          <w:sz w:val="18"/>
          <w:szCs w:val="18"/>
        </w:rPr>
        <w:br/>
      </w:r>
      <w:r w:rsidRPr="00226C40">
        <w:rPr>
          <w:rFonts w:asciiTheme="majorHAnsi" w:hAnsiTheme="majorHAnsi"/>
          <w:sz w:val="18"/>
          <w:szCs w:val="18"/>
        </w:rPr>
        <w:t xml:space="preserve">z terenu Tomaszowa Lubelskiego działającymi w obrębie całego powiatu, w tym także wielokrotnie </w:t>
      </w:r>
      <w:r w:rsidR="00B1124E">
        <w:rPr>
          <w:rFonts w:asciiTheme="majorHAnsi" w:hAnsiTheme="majorHAnsi"/>
          <w:sz w:val="18"/>
          <w:szCs w:val="18"/>
        </w:rPr>
        <w:br/>
      </w:r>
      <w:r w:rsidRPr="00226C40">
        <w:rPr>
          <w:rFonts w:asciiTheme="majorHAnsi" w:hAnsiTheme="majorHAnsi"/>
          <w:sz w:val="18"/>
          <w:szCs w:val="18"/>
        </w:rPr>
        <w:t xml:space="preserve">w miejscowości </w:t>
      </w:r>
      <w:r w:rsidR="00B1124E">
        <w:rPr>
          <w:rFonts w:asciiTheme="majorHAnsi" w:hAnsiTheme="majorHAnsi"/>
          <w:sz w:val="18"/>
          <w:szCs w:val="18"/>
        </w:rPr>
        <w:t>Rachanie,</w:t>
      </w:r>
      <w:r w:rsidRPr="00226C40">
        <w:rPr>
          <w:rFonts w:asciiTheme="majorHAnsi" w:hAnsiTheme="majorHAnsi"/>
          <w:sz w:val="18"/>
          <w:szCs w:val="18"/>
        </w:rPr>
        <w:t xml:space="preserve"> celem wskazania miejsc, które nie są w ogóle oznakowane bądź są oznakowane w sposób nie właściwy – 1 stycznia - 30 czerwca 2026 roku.</w:t>
      </w:r>
    </w:p>
    <w:p w14:paraId="1C33B55C" w14:textId="77777777" w:rsidR="0053154B" w:rsidRPr="002D5839" w:rsidRDefault="0053154B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06C148FE" w14:textId="77777777" w:rsidR="00BF4D8A" w:rsidRPr="00134D4B" w:rsidRDefault="00BF4D8A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134D4B">
        <w:rPr>
          <w:rFonts w:asciiTheme="majorHAnsi" w:hAnsiTheme="majorHAnsi"/>
          <w:b/>
          <w:sz w:val="18"/>
          <w:szCs w:val="18"/>
        </w:rPr>
        <w:t>Podmioty współpracujące w realizacji działania priorytetowego wraz ze wskazaniem planowanych</w:t>
      </w:r>
      <w:r w:rsidR="0053154B" w:rsidRPr="00134D4B">
        <w:rPr>
          <w:rFonts w:asciiTheme="majorHAnsi" w:hAnsiTheme="majorHAnsi"/>
          <w:b/>
          <w:sz w:val="18"/>
          <w:szCs w:val="18"/>
        </w:rPr>
        <w:t xml:space="preserve"> przez nie do realizacji zadań:</w:t>
      </w:r>
      <w:r w:rsidRPr="00134D4B">
        <w:rPr>
          <w:rFonts w:asciiTheme="majorHAnsi" w:hAnsiTheme="majorHAnsi"/>
          <w:b/>
          <w:sz w:val="18"/>
          <w:szCs w:val="18"/>
        </w:rPr>
        <w:t xml:space="preserve">  </w:t>
      </w:r>
    </w:p>
    <w:p w14:paraId="4019DF16" w14:textId="77777777" w:rsidR="00226C40" w:rsidRPr="00226C40" w:rsidRDefault="00226C40" w:rsidP="00226C4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Państwowa Straż Pożarna w Tomaszowie Lubelskim, OSP </w:t>
      </w:r>
      <w:r w:rsidR="00B1124E">
        <w:rPr>
          <w:rFonts w:asciiTheme="majorHAnsi" w:hAnsiTheme="majorHAnsi"/>
          <w:sz w:val="18"/>
          <w:szCs w:val="18"/>
        </w:rPr>
        <w:t>Rachanie</w:t>
      </w:r>
      <w:r w:rsidRPr="00226C40">
        <w:rPr>
          <w:rFonts w:asciiTheme="majorHAnsi" w:hAnsiTheme="majorHAnsi"/>
          <w:sz w:val="18"/>
          <w:szCs w:val="18"/>
        </w:rPr>
        <w:t xml:space="preserve">, Pogotowie Ratunkowe – współpraca w zakresie przekazywania informacji odnośnie źle oznaczonych posesji do których </w:t>
      </w:r>
      <w:r w:rsidRPr="00226C40">
        <w:rPr>
          <w:rFonts w:asciiTheme="majorHAnsi" w:hAnsiTheme="majorHAnsi"/>
          <w:sz w:val="18"/>
          <w:szCs w:val="18"/>
        </w:rPr>
        <w:br/>
        <w:t>z tego powodu był utrudniony dojazd.</w:t>
      </w:r>
    </w:p>
    <w:p w14:paraId="3B902C47" w14:textId="77777777" w:rsidR="00226C40" w:rsidRPr="00226C40" w:rsidRDefault="00226C40" w:rsidP="00226C4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Właściciele sklepów na terenie rejonu nr </w:t>
      </w:r>
      <w:r w:rsidR="00B1124E">
        <w:rPr>
          <w:rFonts w:asciiTheme="majorHAnsi" w:hAnsiTheme="majorHAnsi"/>
          <w:sz w:val="18"/>
          <w:szCs w:val="18"/>
        </w:rPr>
        <w:t>2</w:t>
      </w:r>
      <w:r w:rsidRPr="00226C40">
        <w:rPr>
          <w:rFonts w:asciiTheme="majorHAnsi" w:hAnsiTheme="majorHAnsi"/>
          <w:sz w:val="18"/>
          <w:szCs w:val="18"/>
        </w:rPr>
        <w:t xml:space="preserve"> – współpraca w zakresie pozostawienia ulotek informacyjnych.</w:t>
      </w:r>
    </w:p>
    <w:p w14:paraId="24FF7F1B" w14:textId="77777777" w:rsidR="00226C40" w:rsidRPr="00226C40" w:rsidRDefault="00226C40" w:rsidP="00226C40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sz w:val="18"/>
          <w:szCs w:val="18"/>
        </w:rPr>
      </w:pPr>
      <w:r w:rsidRPr="00226C40">
        <w:rPr>
          <w:rFonts w:asciiTheme="majorHAnsi" w:hAnsiTheme="majorHAnsi"/>
          <w:sz w:val="18"/>
          <w:szCs w:val="18"/>
        </w:rPr>
        <w:t xml:space="preserve">Współpraca z pracownikami Urzędu </w:t>
      </w:r>
      <w:r w:rsidR="00B1124E">
        <w:rPr>
          <w:rFonts w:asciiTheme="majorHAnsi" w:hAnsiTheme="majorHAnsi"/>
          <w:sz w:val="18"/>
          <w:szCs w:val="18"/>
        </w:rPr>
        <w:t xml:space="preserve">Gminy w </w:t>
      </w:r>
      <w:r w:rsidR="00282D99">
        <w:rPr>
          <w:rFonts w:asciiTheme="majorHAnsi" w:hAnsiTheme="majorHAnsi"/>
          <w:sz w:val="18"/>
          <w:szCs w:val="18"/>
        </w:rPr>
        <w:t>Rachaniach</w:t>
      </w:r>
      <w:r w:rsidR="00B1124E">
        <w:rPr>
          <w:rFonts w:asciiTheme="majorHAnsi" w:hAnsiTheme="majorHAnsi"/>
          <w:sz w:val="18"/>
          <w:szCs w:val="18"/>
        </w:rPr>
        <w:t>.</w:t>
      </w:r>
    </w:p>
    <w:p w14:paraId="78BBE414" w14:textId="77777777" w:rsidR="00BF4D8A" w:rsidRPr="00134D4B" w:rsidRDefault="00BF4D8A" w:rsidP="00134D4B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134D4B">
        <w:rPr>
          <w:rFonts w:asciiTheme="majorHAnsi" w:hAnsiTheme="majorHAnsi"/>
          <w:b/>
          <w:sz w:val="18"/>
          <w:szCs w:val="18"/>
        </w:rPr>
        <w:t xml:space="preserve">Proponowany sposób przekazania społeczności rejonu informacji o </w:t>
      </w:r>
      <w:r w:rsidR="0053154B" w:rsidRPr="00134D4B">
        <w:rPr>
          <w:rFonts w:asciiTheme="majorHAnsi" w:hAnsiTheme="majorHAnsi"/>
          <w:b/>
          <w:sz w:val="18"/>
          <w:szCs w:val="18"/>
        </w:rPr>
        <w:t>działaniu priorytetowym:</w:t>
      </w:r>
    </w:p>
    <w:p w14:paraId="5B29D916" w14:textId="77777777" w:rsidR="002D5839" w:rsidRPr="002D5839" w:rsidRDefault="002D5839" w:rsidP="00134D4B">
      <w:pPr>
        <w:spacing w:after="0" w:line="240" w:lineRule="auto"/>
        <w:ind w:left="709"/>
        <w:jc w:val="both"/>
        <w:rPr>
          <w:rFonts w:asciiTheme="majorHAnsi" w:hAnsiTheme="majorHAnsi"/>
          <w:sz w:val="18"/>
          <w:szCs w:val="18"/>
        </w:rPr>
      </w:pPr>
      <w:r w:rsidRPr="002D5839">
        <w:rPr>
          <w:rFonts w:asciiTheme="majorHAnsi" w:hAnsiTheme="majorHAnsi"/>
          <w:sz w:val="18"/>
          <w:szCs w:val="18"/>
        </w:rPr>
        <w:t xml:space="preserve">Przekazanie informacji podczas obchodu rejonu służbowego, spotkań z mieszkańcami, a także </w:t>
      </w:r>
      <w:r w:rsidR="00B1124E">
        <w:rPr>
          <w:rFonts w:asciiTheme="majorHAnsi" w:hAnsiTheme="majorHAnsi"/>
          <w:sz w:val="18"/>
          <w:szCs w:val="18"/>
        </w:rPr>
        <w:br/>
      </w:r>
      <w:r w:rsidRPr="002D5839">
        <w:rPr>
          <w:rFonts w:asciiTheme="majorHAnsi" w:hAnsiTheme="majorHAnsi"/>
          <w:sz w:val="18"/>
          <w:szCs w:val="18"/>
        </w:rPr>
        <w:t>za pośrednictwem strony internetowej KPP w Tomaszowie Lubelskim.</w:t>
      </w:r>
    </w:p>
    <w:p w14:paraId="6F7A0AB7" w14:textId="77777777" w:rsidR="00BF4D8A" w:rsidRPr="002D5839" w:rsidRDefault="00BF4D8A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D5839">
        <w:rPr>
          <w:rFonts w:asciiTheme="majorHAnsi" w:hAnsiTheme="majorHAnsi"/>
          <w:sz w:val="18"/>
          <w:szCs w:val="18"/>
        </w:rPr>
        <w:t xml:space="preserve">                                                             </w:t>
      </w:r>
      <w:r w:rsidR="0053154B" w:rsidRPr="002D5839">
        <w:rPr>
          <w:rFonts w:asciiTheme="majorHAnsi" w:hAnsiTheme="majorHAnsi"/>
          <w:sz w:val="18"/>
          <w:szCs w:val="18"/>
        </w:rPr>
        <w:t xml:space="preserve">                           </w:t>
      </w:r>
    </w:p>
    <w:p w14:paraId="37F9F3A2" w14:textId="77777777" w:rsidR="009E4452" w:rsidRDefault="002B0255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2D5839">
        <w:rPr>
          <w:rFonts w:asciiTheme="majorHAnsi" w:hAnsiTheme="majorHAnsi"/>
          <w:sz w:val="18"/>
          <w:szCs w:val="18"/>
        </w:rPr>
        <w:t xml:space="preserve">Dzielnicowy: </w:t>
      </w:r>
    </w:p>
    <w:p w14:paraId="0B047016" w14:textId="77777777" w:rsidR="002B0255" w:rsidRPr="002D5839" w:rsidRDefault="002B0255" w:rsidP="00134D4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proofErr w:type="spellStart"/>
      <w:r w:rsidRPr="002D5839">
        <w:rPr>
          <w:rFonts w:asciiTheme="majorHAnsi" w:hAnsiTheme="majorHAnsi"/>
          <w:sz w:val="18"/>
          <w:szCs w:val="18"/>
        </w:rPr>
        <w:t>asp</w:t>
      </w:r>
      <w:proofErr w:type="spellEnd"/>
      <w:r w:rsidRPr="002D5839">
        <w:rPr>
          <w:rFonts w:asciiTheme="majorHAnsi" w:hAnsiTheme="majorHAnsi"/>
          <w:sz w:val="18"/>
          <w:szCs w:val="18"/>
        </w:rPr>
        <w:t xml:space="preserve">. </w:t>
      </w:r>
      <w:r w:rsidR="00B1124E">
        <w:rPr>
          <w:rFonts w:asciiTheme="majorHAnsi" w:hAnsiTheme="majorHAnsi"/>
          <w:sz w:val="18"/>
          <w:szCs w:val="18"/>
        </w:rPr>
        <w:t>Damian Czop</w:t>
      </w:r>
    </w:p>
    <w:sectPr w:rsidR="002B0255" w:rsidRPr="002D5839" w:rsidSect="005867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AF3"/>
    <w:multiLevelType w:val="hybridMultilevel"/>
    <w:tmpl w:val="1E4A557A"/>
    <w:lvl w:ilvl="0" w:tplc="D268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0565B"/>
    <w:multiLevelType w:val="multilevel"/>
    <w:tmpl w:val="0E067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31347CF"/>
    <w:multiLevelType w:val="hybridMultilevel"/>
    <w:tmpl w:val="49D4B43C"/>
    <w:lvl w:ilvl="0" w:tplc="D676125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ABE4D46"/>
    <w:multiLevelType w:val="multilevel"/>
    <w:tmpl w:val="D0A03A50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E070EF"/>
    <w:multiLevelType w:val="hybridMultilevel"/>
    <w:tmpl w:val="99B2AC96"/>
    <w:lvl w:ilvl="0" w:tplc="159EA4E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BFB4D6B"/>
    <w:multiLevelType w:val="hybridMultilevel"/>
    <w:tmpl w:val="A9CA360C"/>
    <w:lvl w:ilvl="0" w:tplc="F9026EC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70CDF"/>
    <w:multiLevelType w:val="multilevel"/>
    <w:tmpl w:val="1DE6840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D8114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BB91258"/>
    <w:multiLevelType w:val="hybridMultilevel"/>
    <w:tmpl w:val="BF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D62BD"/>
    <w:multiLevelType w:val="hybridMultilevel"/>
    <w:tmpl w:val="FFB439DE"/>
    <w:lvl w:ilvl="0" w:tplc="37F0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224687">
    <w:abstractNumId w:val="1"/>
  </w:num>
  <w:num w:numId="2" w16cid:durableId="1154030629">
    <w:abstractNumId w:val="4"/>
  </w:num>
  <w:num w:numId="3" w16cid:durableId="2143688165">
    <w:abstractNumId w:val="1"/>
  </w:num>
  <w:num w:numId="4" w16cid:durableId="1909341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064497">
    <w:abstractNumId w:val="2"/>
  </w:num>
  <w:num w:numId="6" w16cid:durableId="1885169319">
    <w:abstractNumId w:val="7"/>
  </w:num>
  <w:num w:numId="7" w16cid:durableId="1052773245">
    <w:abstractNumId w:val="5"/>
  </w:num>
  <w:num w:numId="8" w16cid:durableId="119032024">
    <w:abstractNumId w:val="8"/>
  </w:num>
  <w:num w:numId="9" w16cid:durableId="775903116">
    <w:abstractNumId w:val="6"/>
  </w:num>
  <w:num w:numId="10" w16cid:durableId="1999840028">
    <w:abstractNumId w:val="3"/>
  </w:num>
  <w:num w:numId="11" w16cid:durableId="1124814187">
    <w:abstractNumId w:val="0"/>
  </w:num>
  <w:num w:numId="12" w16cid:durableId="278492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03"/>
    <w:rsid w:val="000359C1"/>
    <w:rsid w:val="0009765C"/>
    <w:rsid w:val="00134D4B"/>
    <w:rsid w:val="00166CF1"/>
    <w:rsid w:val="00177747"/>
    <w:rsid w:val="001F24F3"/>
    <w:rsid w:val="00226C40"/>
    <w:rsid w:val="00282D99"/>
    <w:rsid w:val="002B0255"/>
    <w:rsid w:val="002D5839"/>
    <w:rsid w:val="0034536F"/>
    <w:rsid w:val="00374FEB"/>
    <w:rsid w:val="0039606D"/>
    <w:rsid w:val="00405AF7"/>
    <w:rsid w:val="0044191E"/>
    <w:rsid w:val="004513EE"/>
    <w:rsid w:val="00463BBB"/>
    <w:rsid w:val="00467B56"/>
    <w:rsid w:val="00492048"/>
    <w:rsid w:val="004F7E57"/>
    <w:rsid w:val="0053154B"/>
    <w:rsid w:val="0058679D"/>
    <w:rsid w:val="00624B4A"/>
    <w:rsid w:val="00635224"/>
    <w:rsid w:val="00695E96"/>
    <w:rsid w:val="006D1465"/>
    <w:rsid w:val="006E4C71"/>
    <w:rsid w:val="00706467"/>
    <w:rsid w:val="00753811"/>
    <w:rsid w:val="007B37DD"/>
    <w:rsid w:val="007C514A"/>
    <w:rsid w:val="008A391C"/>
    <w:rsid w:val="008A54E8"/>
    <w:rsid w:val="008F10D9"/>
    <w:rsid w:val="00956F0B"/>
    <w:rsid w:val="009960B1"/>
    <w:rsid w:val="009E4452"/>
    <w:rsid w:val="00A51C28"/>
    <w:rsid w:val="00A84967"/>
    <w:rsid w:val="00AB3144"/>
    <w:rsid w:val="00B1124E"/>
    <w:rsid w:val="00B21CD6"/>
    <w:rsid w:val="00B503F4"/>
    <w:rsid w:val="00BB5BE7"/>
    <w:rsid w:val="00BE7CFA"/>
    <w:rsid w:val="00BF4D8A"/>
    <w:rsid w:val="00C756E3"/>
    <w:rsid w:val="00C81A03"/>
    <w:rsid w:val="00D25060"/>
    <w:rsid w:val="00D6574D"/>
    <w:rsid w:val="00E048D3"/>
    <w:rsid w:val="00E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09D5"/>
  <w15:docId w15:val="{C87D670D-8D9B-49A1-B19F-8A42B563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9D"/>
    <w:rPr>
      <w:rFonts w:ascii="Tahoma" w:hAnsi="Tahoma" w:cs="Tahoma"/>
      <w:sz w:val="16"/>
      <w:szCs w:val="16"/>
    </w:rPr>
  </w:style>
  <w:style w:type="paragraph" w:customStyle="1" w:styleId="Domylnie">
    <w:name w:val="Domyślnie"/>
    <w:rsid w:val="00C756E3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Tretekstu">
    <w:name w:val="Treść tekstu"/>
    <w:basedOn w:val="Domylnie"/>
    <w:rsid w:val="00706467"/>
    <w:pPr>
      <w:spacing w:after="120"/>
    </w:pPr>
  </w:style>
  <w:style w:type="paragraph" w:styleId="Akapitzlist">
    <w:name w:val="List Paragraph"/>
    <w:basedOn w:val="Normalny"/>
    <w:uiPriority w:val="34"/>
    <w:qFormat/>
    <w:rsid w:val="00B21CD6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Gromek</dc:creator>
  <cp:lastModifiedBy>Małgorzata Pawłowska</cp:lastModifiedBy>
  <cp:revision>2</cp:revision>
  <cp:lastPrinted>2025-12-29T20:08:00Z</cp:lastPrinted>
  <dcterms:created xsi:type="dcterms:W3CDTF">2025-12-31T07:09:00Z</dcterms:created>
  <dcterms:modified xsi:type="dcterms:W3CDTF">2025-12-31T07:09:00Z</dcterms:modified>
</cp:coreProperties>
</file>